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F5" w:rsidRDefault="0015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i/>
          <w:sz w:val="36"/>
          <w:szCs w:val="36"/>
        </w:rPr>
        <w:t> 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i/>
          <w:sz w:val="36"/>
          <w:szCs w:val="36"/>
        </w:rPr>
        <w:t> 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i/>
          <w:sz w:val="36"/>
          <w:szCs w:val="36"/>
        </w:rPr>
        <w:t> 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i/>
          <w:sz w:val="36"/>
          <w:szCs w:val="36"/>
        </w:rPr>
        <w:t>  </w:t>
      </w: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6F4AA6">
      <w:pPr>
        <w:spacing w:before="120" w:after="0" w:line="240" w:lineRule="auto"/>
        <w:jc w:val="both"/>
        <w:rPr>
          <w:b/>
          <w:sz w:val="48"/>
          <w:szCs w:val="48"/>
        </w:rPr>
      </w:pPr>
      <w:r>
        <w:rPr>
          <w:b/>
          <w:sz w:val="36"/>
          <w:szCs w:val="36"/>
        </w:rPr>
        <w:t> </w:t>
      </w:r>
      <w:r>
        <w:rPr>
          <w:b/>
          <w:sz w:val="48"/>
          <w:szCs w:val="48"/>
        </w:rPr>
        <w:t xml:space="preserve">Správa zo vzájomného hodnotenia </w:t>
      </w:r>
    </w:p>
    <w:p w:rsidR="001559F5" w:rsidRDefault="006F4AA6">
      <w:pPr>
        <w:spacing w:before="120" w:after="0" w:line="240" w:lineRule="auto"/>
        <w:rPr>
          <w:sz w:val="18"/>
          <w:szCs w:val="18"/>
        </w:rPr>
      </w:pPr>
      <w:r>
        <w:rPr>
          <w:b/>
          <w:sz w:val="40"/>
          <w:szCs w:val="40"/>
        </w:rPr>
        <w:t>(peer review)</w:t>
      </w:r>
      <w:r>
        <w:rPr>
          <w:sz w:val="14"/>
          <w:szCs w:val="14"/>
        </w:rPr>
        <w:t xml:space="preserve"> </w:t>
      </w: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b/>
          <w:i/>
          <w:sz w:val="52"/>
          <w:szCs w:val="52"/>
        </w:rPr>
        <w:t> </w:t>
      </w:r>
    </w:p>
    <w:p w:rsidR="001559F5" w:rsidRDefault="006F4AA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Názov školy</w:t>
      </w:r>
    </w:p>
    <w:p w:rsidR="001559F5" w:rsidRDefault="006F4AA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</w:t>
      </w:r>
    </w:p>
    <w:p w:rsidR="001559F5" w:rsidRDefault="006F4AA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Rok realizácie hodnotiacej návštevy</w:t>
      </w:r>
    </w:p>
    <w:p w:rsidR="001559F5" w:rsidRDefault="001559F5">
      <w:pPr>
        <w:spacing w:before="120" w:after="0" w:line="240" w:lineRule="auto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b/>
          <w:i/>
          <w:sz w:val="44"/>
          <w:szCs w:val="4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6F4AA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Hodnotiaci tím:</w:t>
      </w:r>
    </w:p>
    <w:p w:rsidR="001559F5" w:rsidRDefault="001559F5">
      <w:pPr>
        <w:spacing w:before="120" w:after="0" w:line="240" w:lineRule="auto"/>
        <w:rPr>
          <w:i/>
          <w:sz w:val="32"/>
          <w:szCs w:val="32"/>
        </w:rPr>
      </w:pPr>
    </w:p>
    <w:p w:rsidR="001559F5" w:rsidRDefault="001559F5">
      <w:pPr>
        <w:spacing w:before="120" w:after="0" w:line="240" w:lineRule="auto"/>
        <w:rPr>
          <w:i/>
          <w:sz w:val="32"/>
          <w:szCs w:val="32"/>
        </w:rPr>
      </w:pPr>
    </w:p>
    <w:p w:rsidR="001559F5" w:rsidRDefault="001559F5">
      <w:pPr>
        <w:spacing w:before="120" w:after="0" w:line="240" w:lineRule="auto"/>
        <w:rPr>
          <w:i/>
          <w:sz w:val="32"/>
          <w:szCs w:val="32"/>
        </w:rPr>
      </w:pPr>
    </w:p>
    <w:p w:rsidR="001559F5" w:rsidRDefault="006F4AA6">
      <w:pPr>
        <w:spacing w:before="12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0" w:name="bookmark=id.30j0zll" w:colFirst="0" w:colLast="0"/>
      <w:bookmarkEnd w:id="0"/>
    </w:p>
    <w:p w:rsidR="001559F5" w:rsidRDefault="001559F5">
      <w:pPr>
        <w:spacing w:before="120" w:after="0" w:line="240" w:lineRule="auto"/>
        <w:rPr>
          <w:b/>
          <w:i/>
          <w:sz w:val="32"/>
          <w:szCs w:val="32"/>
        </w:rPr>
      </w:pP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b/>
          <w:i/>
          <w:sz w:val="32"/>
          <w:szCs w:val="32"/>
        </w:rPr>
        <w:t>Dátum:</w:t>
      </w:r>
      <w:r>
        <w:rPr>
          <w:sz w:val="18"/>
          <w:szCs w:val="18"/>
        </w:rPr>
        <w:t xml:space="preserve"> </w:t>
      </w:r>
    </w:p>
    <w:p w:rsidR="001559F5" w:rsidRDefault="001559F5">
      <w:pPr>
        <w:spacing w:before="120" w:after="0" w:line="240" w:lineRule="auto"/>
        <w:jc w:val="center"/>
        <w:rPr>
          <w:i/>
          <w:sz w:val="32"/>
          <w:szCs w:val="32"/>
        </w:rPr>
      </w:pPr>
    </w:p>
    <w:p w:rsidR="001559F5" w:rsidRDefault="006F4AA6">
      <w:pPr>
        <w:spacing w:before="12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Mesto, dd. mm. rrrr</w:t>
      </w:r>
    </w:p>
    <w:p w:rsidR="001559F5" w:rsidRDefault="006F4AA6">
      <w:pPr>
        <w:spacing w:before="240" w:after="480" w:line="240" w:lineRule="auto"/>
        <w:rPr>
          <w:sz w:val="24"/>
          <w:szCs w:val="24"/>
        </w:rPr>
      </w:pPr>
      <w:bookmarkStart w:id="1" w:name="_heading=h.1fob9te" w:colFirst="0" w:colLast="0"/>
      <w:bookmarkEnd w:id="1"/>
      <w:r>
        <w:br w:type="page"/>
      </w:r>
      <w:r>
        <w:rPr>
          <w:b/>
          <w:sz w:val="28"/>
          <w:szCs w:val="28"/>
        </w:rPr>
        <w:lastRenderedPageBreak/>
        <w:t>Obsah</w:t>
      </w:r>
      <w:r>
        <w:rPr>
          <w:sz w:val="24"/>
          <w:szCs w:val="24"/>
        </w:rPr>
        <w:t xml:space="preserve"> </w:t>
      </w: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 w:rsidRPr="00B23E39">
        <w:rPr>
          <w:sz w:val="24"/>
          <w:szCs w:val="24"/>
        </w:rPr>
        <w:t>Základné údaje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Opis hodnotenej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2.1 Opis hodnotenej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2.2 Poslanie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2.3 Zabezpečenie kvality: postupy, nástroje a opatrenia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 w:rsidRPr="00B23E39">
        <w:rPr>
          <w:sz w:val="24"/>
          <w:szCs w:val="24"/>
        </w:rPr>
        <w:t>Postup vzájomného hodnotenia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 Účel a ciele vzájomného hodnotenia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3.2 Tím hodnotiteľov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3.3 Metódy pre zber dát a zdrojov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Hodnotenie oblastí kvality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4.1 Oblasť kvality č. XY: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>
        <w:rPr>
          <w:sz w:val="24"/>
          <w:szCs w:val="24"/>
        </w:rPr>
        <w:t>Oblasť kvality č. XY: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B23E39" w:rsidRP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Záver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5.1 Oblasti zlepšenia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5.2 Odpovede na otázky pre hodnotiteľov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</w:p>
    <w:p w:rsidR="00B23E39" w:rsidRDefault="00B23E39" w:rsidP="00B23E39">
      <w:pPr>
        <w:pStyle w:val="Odsekzoznamu"/>
        <w:numPr>
          <w:ilvl w:val="0"/>
          <w:numId w:val="4"/>
        </w:numPr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Prílohy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1559F5" w:rsidRPr="00B23E39" w:rsidRDefault="00B23E39" w:rsidP="00B23E39">
      <w:pPr>
        <w:pStyle w:val="Odsekzoznamu"/>
        <w:spacing w:before="240" w:after="480" w:line="240" w:lineRule="auto"/>
        <w:rPr>
          <w:sz w:val="24"/>
          <w:szCs w:val="24"/>
        </w:rPr>
      </w:pPr>
      <w:r>
        <w:rPr>
          <w:sz w:val="24"/>
          <w:szCs w:val="24"/>
        </w:rPr>
        <w:t>6.1 Program hodnotiacej návštevy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bookmarkStart w:id="2" w:name="_GoBack"/>
      <w:bookmarkEnd w:id="2"/>
    </w:p>
    <w:p w:rsidR="001559F5" w:rsidRDefault="006F4AA6">
      <w:r>
        <w:rPr>
          <w:b/>
        </w:rPr>
        <w:t xml:space="preserve"> </w:t>
      </w:r>
      <w:r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1559F5" w:rsidRDefault="006F4AA6">
      <w:pPr>
        <w:spacing w:after="0" w:line="240" w:lineRule="auto"/>
        <w:rPr>
          <w:sz w:val="24"/>
          <w:szCs w:val="24"/>
        </w:rPr>
      </w:pPr>
      <w:r>
        <w:br w:type="page"/>
      </w:r>
    </w:p>
    <w:p w:rsidR="001559F5" w:rsidRDefault="006F4AA6">
      <w:pPr>
        <w:keepNext/>
        <w:spacing w:before="360" w:after="120" w:line="240" w:lineRule="auto"/>
        <w:ind w:left="360" w:hanging="360"/>
        <w:rPr>
          <w:sz w:val="48"/>
          <w:szCs w:val="48"/>
        </w:rPr>
      </w:pPr>
      <w:bookmarkStart w:id="3" w:name="_heading=h.3znysh7" w:colFirst="0" w:colLast="0"/>
      <w:bookmarkEnd w:id="3"/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48"/>
          <w:szCs w:val="48"/>
        </w:rPr>
        <w:t xml:space="preserve"> 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Základné údaje</w:t>
      </w:r>
      <w:r>
        <w:rPr>
          <w:sz w:val="48"/>
          <w:szCs w:val="48"/>
        </w:rPr>
        <w:t xml:space="preserve"> </w:t>
      </w:r>
    </w:p>
    <w:p w:rsidR="001559F5" w:rsidRDefault="006F4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Kontaktné informácie</w:t>
      </w:r>
      <w:r>
        <w:rPr>
          <w:color w:val="000000"/>
          <w:sz w:val="24"/>
          <w:szCs w:val="24"/>
        </w:rPr>
        <w:t xml:space="preserve"> </w:t>
      </w: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559F5">
        <w:tc>
          <w:tcPr>
            <w:tcW w:w="4531" w:type="dxa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hodnotenej školy</w:t>
            </w:r>
          </w:p>
        </w:tc>
        <w:tc>
          <w:tcPr>
            <w:tcW w:w="4531" w:type="dxa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4531" w:type="dxa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</w:t>
            </w:r>
          </w:p>
        </w:tc>
        <w:tc>
          <w:tcPr>
            <w:tcW w:w="4531" w:type="dxa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4531" w:type="dxa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Telefón, e-mail </w:t>
            </w:r>
          </w:p>
        </w:tc>
        <w:tc>
          <w:tcPr>
            <w:tcW w:w="4531" w:type="dxa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907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515"/>
        <w:gridCol w:w="1320"/>
        <w:gridCol w:w="3690"/>
      </w:tblGrid>
      <w:tr w:rsidR="001559F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Kontaktné osoby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Meno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</w:t>
            </w:r>
          </w:p>
        </w:tc>
      </w:tr>
      <w:tr w:rsidR="001559F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Riaditeľ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Koordinátor kvality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Ostatné zodpovedné osoby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559F5">
        <w:tc>
          <w:tcPr>
            <w:tcW w:w="907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Kontext</w:t>
            </w:r>
          </w:p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9075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Ciele a účel vzájomného hodnotenia</w:t>
            </w:r>
          </w:p>
          <w:p w:rsidR="001559F5" w:rsidRDefault="001559F5" w:rsidP="0054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59F5">
        <w:tc>
          <w:tcPr>
            <w:tcW w:w="9075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Časový harmonogram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59F5">
        <w:trPr>
          <w:trHeight w:val="118"/>
        </w:trPr>
        <w:tc>
          <w:tcPr>
            <w:tcW w:w="406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6F4AA6">
      <w:pPr>
        <w:tabs>
          <w:tab w:val="left" w:pos="4176"/>
          <w:tab w:val="left" w:pos="9396"/>
          <w:tab w:val="left" w:pos="9504"/>
        </w:tabs>
        <w:spacing w:after="0" w:line="240" w:lineRule="auto"/>
        <w:ind w:left="108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1"/>
        <w:tblW w:w="89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65"/>
      </w:tblGrid>
      <w:tr w:rsidR="001559F5">
        <w:trPr>
          <w:trHeight w:val="39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Aktivita</w:t>
            </w:r>
          </w:p>
        </w:tc>
        <w:tc>
          <w:tcPr>
            <w:tcW w:w="4465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</w:t>
            </w: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Sebahodnotenie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Sebahodnotiaca správa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Príprava hodnotiacej návštevy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Hodnotiaca návšteva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zo vzájomného hodnotenia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  <w:tr w:rsidR="001559F5">
        <w:trPr>
          <w:trHeight w:val="567"/>
          <w:jc w:val="center"/>
        </w:trPr>
        <w:tc>
          <w:tcPr>
            <w:tcW w:w="4489" w:type="dxa"/>
            <w:vAlign w:val="center"/>
          </w:tcPr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Akčný plán</w:t>
            </w:r>
          </w:p>
        </w:tc>
        <w:tc>
          <w:tcPr>
            <w:tcW w:w="4465" w:type="dxa"/>
            <w:vAlign w:val="center"/>
          </w:tcPr>
          <w:p w:rsidR="001559F5" w:rsidRDefault="001559F5">
            <w:pPr>
              <w:tabs>
                <w:tab w:val="left" w:pos="4176"/>
                <w:tab w:val="left" w:pos="9396"/>
                <w:tab w:val="left" w:pos="9504"/>
              </w:tabs>
              <w:rPr>
                <w:sz w:val="24"/>
                <w:szCs w:val="24"/>
              </w:rPr>
            </w:pPr>
          </w:p>
        </w:tc>
      </w:tr>
    </w:tbl>
    <w:p w:rsidR="001559F5" w:rsidRDefault="006F4AA6">
      <w:pPr>
        <w:tabs>
          <w:tab w:val="left" w:pos="4176"/>
          <w:tab w:val="left" w:pos="9396"/>
          <w:tab w:val="left" w:pos="9504"/>
        </w:tabs>
        <w:spacing w:after="0" w:line="240" w:lineRule="auto"/>
        <w:ind w:left="108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901"/>
      </w:tblGrid>
      <w:tr w:rsidR="001559F5">
        <w:trPr>
          <w:trHeight w:val="1648"/>
        </w:trPr>
        <w:tc>
          <w:tcPr>
            <w:tcW w:w="538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 Rozsah vzájomného hodnotenia</w:t>
            </w:r>
          </w:p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6220" cy="198120"/>
                  <wp:effectExtent l="0" t="0" r="0" b="0"/>
                  <wp:docPr id="10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Celá škola</w:t>
            </w:r>
          </w:p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18.6pt;height:15.6pt;mso-width-percent:0;mso-height-percent:0;mso-width-percent:0;mso-height-percent:0">
                  <v:imagedata r:id="rId9" o:title=""/>
                </v:shape>
              </w:pict>
            </w:r>
            <w:r>
              <w:rPr>
                <w:sz w:val="24"/>
                <w:szCs w:val="24"/>
              </w:rPr>
              <w:t>Časť školy (uveďte):</w:t>
            </w:r>
          </w:p>
        </w:tc>
        <w:tc>
          <w:tcPr>
            <w:tcW w:w="39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559F5" w:rsidRDefault="006F4AA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59F5">
        <w:tc>
          <w:tcPr>
            <w:tcW w:w="928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keepNext/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 Hodnotené oblasti kvality</w:t>
            </w:r>
            <w:r>
              <w:rPr>
                <w:sz w:val="24"/>
                <w:szCs w:val="24"/>
              </w:rPr>
              <w:t xml:space="preserve"> </w:t>
            </w:r>
          </w:p>
          <w:p w:rsidR="001559F5" w:rsidRDefault="001559F5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  <w:p w:rsidR="001559F5" w:rsidRDefault="006F4AA6">
            <w:pPr>
              <w:keepNext/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7.1) Zoznam špecifických hodnotiacich otázok pre hodnotiteľov </w:t>
            </w:r>
          </w:p>
          <w:p w:rsidR="001559F5" w:rsidRDefault="001559F5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8) Zoznam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hodnotiteľov s menami a kontaktnými informáciami</w:t>
      </w:r>
      <w:r>
        <w:rPr>
          <w:sz w:val="24"/>
          <w:szCs w:val="24"/>
        </w:rPr>
        <w:t xml:space="preserve"> </w:t>
      </w:r>
    </w:p>
    <w:tbl>
      <w:tblPr>
        <w:tblStyle w:val="a3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1763"/>
        <w:gridCol w:w="1762"/>
        <w:gridCol w:w="1762"/>
        <w:gridCol w:w="1762"/>
      </w:tblGrid>
      <w:tr w:rsidR="001559F5" w:rsidTr="00547CB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bookmarkStart w:id="4" w:name="_heading=h.1t3h5sf" w:colFirst="0" w:colLast="0"/>
            <w:bookmarkEnd w:id="4"/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Meno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Organizácia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1559F5" w:rsidTr="00547CB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 hodnotiteľov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 w:rsidTr="00547CB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 w:rsidTr="00547CB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 w:rsidTr="00547CB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t> </w:t>
      </w:r>
    </w:p>
    <w:p w:rsidR="001559F5" w:rsidRDefault="006F4AA6">
      <w:pPr>
        <w:keepNext/>
        <w:spacing w:before="360" w:after="120" w:line="240" w:lineRule="auto"/>
        <w:ind w:left="360" w:hanging="360"/>
        <w:rPr>
          <w:b/>
          <w:sz w:val="48"/>
          <w:szCs w:val="48"/>
        </w:rPr>
      </w:pPr>
      <w:bookmarkStart w:id="5" w:name="_heading=h.4d34og8" w:colFirst="0" w:colLast="0"/>
      <w:bookmarkEnd w:id="5"/>
      <w:r>
        <w:br w:type="page"/>
      </w:r>
      <w:r>
        <w:rPr>
          <w:b/>
          <w:sz w:val="28"/>
          <w:szCs w:val="28"/>
        </w:rPr>
        <w:t>2.</w:t>
      </w:r>
      <w:r>
        <w:rPr>
          <w:b/>
          <w:sz w:val="48"/>
          <w:szCs w:val="48"/>
        </w:rPr>
        <w:t xml:space="preserve"> </w:t>
      </w:r>
      <w:r>
        <w:rPr>
          <w:b/>
          <w:sz w:val="14"/>
          <w:szCs w:val="14"/>
        </w:rPr>
        <w:t xml:space="preserve">      </w:t>
      </w:r>
      <w:r>
        <w:rPr>
          <w:b/>
          <w:sz w:val="28"/>
          <w:szCs w:val="28"/>
        </w:rPr>
        <w:t>Opis hodnotenej školy</w:t>
      </w:r>
    </w:p>
    <w:p w:rsidR="001559F5" w:rsidRDefault="006F4AA6">
      <w:pPr>
        <w:keepNext/>
        <w:spacing w:before="240" w:after="60" w:line="240" w:lineRule="auto"/>
        <w:ind w:left="576" w:hanging="576"/>
        <w:rPr>
          <w:b/>
          <w:sz w:val="36"/>
          <w:szCs w:val="36"/>
        </w:rPr>
      </w:pPr>
      <w:bookmarkStart w:id="6" w:name="_heading=h.2s8eyo1" w:colFirst="0" w:colLast="0"/>
      <w:bookmarkEnd w:id="6"/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.1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>     </w:t>
      </w:r>
      <w:r>
        <w:rPr>
          <w:b/>
          <w:sz w:val="24"/>
          <w:szCs w:val="24"/>
        </w:rPr>
        <w:t xml:space="preserve"> Opis hodnotenej školy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9F5" w:rsidRDefault="006F4AA6">
      <w:pPr>
        <w:keepNext/>
        <w:spacing w:before="240" w:after="60" w:line="240" w:lineRule="auto"/>
        <w:ind w:left="578" w:hanging="578"/>
        <w:rPr>
          <w:b/>
          <w:sz w:val="46"/>
          <w:szCs w:val="46"/>
        </w:rPr>
      </w:pPr>
      <w:r>
        <w:rPr>
          <w:b/>
          <w:sz w:val="24"/>
          <w:szCs w:val="24"/>
        </w:rPr>
        <w:t>2.2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>        </w:t>
      </w:r>
      <w:r>
        <w:rPr>
          <w:b/>
          <w:sz w:val="24"/>
          <w:szCs w:val="24"/>
        </w:rPr>
        <w:t> Poslanie školy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9F5" w:rsidRDefault="006F4AA6">
      <w:pPr>
        <w:keepNext/>
        <w:spacing w:before="240" w:after="60" w:line="240" w:lineRule="auto"/>
        <w:ind w:left="578" w:hanging="578"/>
        <w:rPr>
          <w:b/>
          <w:sz w:val="36"/>
          <w:szCs w:val="36"/>
        </w:rPr>
      </w:pPr>
      <w:r>
        <w:rPr>
          <w:b/>
          <w:sz w:val="24"/>
          <w:szCs w:val="24"/>
        </w:rPr>
        <w:t>2.3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 xml:space="preserve">          </w:t>
      </w:r>
      <w:r>
        <w:rPr>
          <w:b/>
          <w:sz w:val="24"/>
          <w:szCs w:val="24"/>
        </w:rPr>
        <w:t>Zabezpečovanie kvality:</w:t>
      </w:r>
      <w:r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>postupy, nástroje a opatrenia</w:t>
      </w:r>
      <w:r>
        <w:rPr>
          <w:b/>
          <w:sz w:val="36"/>
          <w:szCs w:val="36"/>
        </w:rPr>
        <w:t xml:space="preserve"> </w:t>
      </w:r>
    </w:p>
    <w:p w:rsidR="001559F5" w:rsidRDefault="001559F5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1559F5" w:rsidRDefault="006F4AA6">
      <w:pPr>
        <w:keepNext/>
        <w:spacing w:before="360" w:after="120" w:line="240" w:lineRule="auto"/>
        <w:ind w:left="360" w:hanging="360"/>
        <w:rPr>
          <w:b/>
          <w:sz w:val="48"/>
          <w:szCs w:val="48"/>
        </w:rPr>
      </w:pPr>
      <w:bookmarkStart w:id="7" w:name="_heading=h.26in1rg" w:colFirst="0" w:colLast="0"/>
      <w:bookmarkEnd w:id="7"/>
      <w:r>
        <w:br w:type="page"/>
      </w:r>
      <w:r>
        <w:rPr>
          <w:b/>
          <w:sz w:val="28"/>
          <w:szCs w:val="28"/>
        </w:rPr>
        <w:t>3.</w:t>
      </w:r>
      <w:r>
        <w:rPr>
          <w:b/>
          <w:sz w:val="48"/>
          <w:szCs w:val="48"/>
        </w:rPr>
        <w:t xml:space="preserve"> </w:t>
      </w:r>
      <w:r>
        <w:rPr>
          <w:b/>
          <w:sz w:val="14"/>
          <w:szCs w:val="14"/>
        </w:rPr>
        <w:t xml:space="preserve">      </w:t>
      </w:r>
      <w:r>
        <w:rPr>
          <w:b/>
          <w:sz w:val="28"/>
          <w:szCs w:val="28"/>
        </w:rPr>
        <w:t>Postup vzájomného hodnotenia</w:t>
      </w:r>
    </w:p>
    <w:p w:rsidR="001559F5" w:rsidRDefault="006F4AA6">
      <w:pPr>
        <w:keepNext/>
        <w:spacing w:before="240" w:after="60" w:line="240" w:lineRule="auto"/>
        <w:ind w:left="578" w:hanging="578"/>
        <w:rPr>
          <w:b/>
          <w:sz w:val="36"/>
          <w:szCs w:val="36"/>
        </w:rPr>
      </w:pPr>
      <w:bookmarkStart w:id="8" w:name="_heading=h.lnxbz9" w:colFirst="0" w:colLast="0"/>
      <w:bookmarkEnd w:id="8"/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.1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 xml:space="preserve">          </w:t>
      </w:r>
      <w:r>
        <w:rPr>
          <w:b/>
          <w:sz w:val="24"/>
          <w:szCs w:val="24"/>
        </w:rPr>
        <w:t>Účel a ciele vzájomného hodnotenia</w:t>
      </w:r>
      <w:r>
        <w:rPr>
          <w:b/>
          <w:sz w:val="36"/>
          <w:szCs w:val="36"/>
        </w:rPr>
        <w:t xml:space="preserve"> 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9F5" w:rsidRDefault="006F4AA6">
      <w:pPr>
        <w:keepNext/>
        <w:spacing w:before="240" w:after="60" w:line="240" w:lineRule="auto"/>
        <w:ind w:left="578" w:hanging="578"/>
        <w:rPr>
          <w:b/>
          <w:sz w:val="36"/>
          <w:szCs w:val="36"/>
        </w:rPr>
      </w:pPr>
      <w:bookmarkStart w:id="9" w:name="_heading=h.35nkun2" w:colFirst="0" w:colLast="0"/>
      <w:bookmarkEnd w:id="9"/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 xml:space="preserve">          </w:t>
      </w:r>
      <w:r>
        <w:rPr>
          <w:b/>
          <w:sz w:val="24"/>
          <w:szCs w:val="24"/>
        </w:rPr>
        <w:t xml:space="preserve">Tím hodnotiteľov </w:t>
      </w:r>
    </w:p>
    <w:p w:rsidR="001559F5" w:rsidRDefault="006F4AA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Zoznam hodnotiteľov </w:t>
      </w:r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156"/>
        <w:gridCol w:w="1914"/>
        <w:gridCol w:w="2987"/>
      </w:tblGrid>
      <w:tr w:rsidR="001559F5"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Meno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Inštitúcia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F5" w:rsidRDefault="006F4AA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</w:p>
        </w:tc>
      </w:tr>
      <w:tr w:rsidR="001559F5"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</w:t>
            </w:r>
          </w:p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hodnotiteľov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1559F5"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6F4AA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Hodnotiteľ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F5" w:rsidRDefault="001559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6F4AA6">
      <w:pPr>
        <w:keepNext/>
        <w:spacing w:before="240" w:after="60" w:line="240" w:lineRule="auto"/>
        <w:ind w:left="578" w:hanging="578"/>
        <w:rPr>
          <w:b/>
          <w:sz w:val="36"/>
          <w:szCs w:val="36"/>
        </w:rPr>
      </w:pPr>
      <w:bookmarkStart w:id="10" w:name="_heading=h.1ksv4uv" w:colFirst="0" w:colLast="0"/>
      <w:bookmarkEnd w:id="10"/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 xml:space="preserve">          </w:t>
      </w:r>
      <w:r>
        <w:rPr>
          <w:b/>
          <w:sz w:val="24"/>
          <w:szCs w:val="24"/>
        </w:rPr>
        <w:t>Metódy zberu dát a</w:t>
      </w:r>
      <w:r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>zdrojov</w:t>
      </w:r>
      <w:r>
        <w:rPr>
          <w:b/>
          <w:sz w:val="36"/>
          <w:szCs w:val="36"/>
        </w:rPr>
        <w:t xml:space="preserve"> 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  <w:between w:val="nil"/>
        </w:pBdr>
        <w:spacing w:after="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Napr.: 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after="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Záverečná stretnutie s vedením školy a prezentácia predbežných kľúčových zistení a záverov hodnotenia.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after="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Program hodnotiacej návštevy v prílohe.</w:t>
      </w:r>
    </w:p>
    <w:p w:rsidR="00B23E39" w:rsidRDefault="006F4AA6" w:rsidP="00B23E39">
      <w:pPr>
        <w:keepNext/>
        <w:spacing w:before="360" w:after="120" w:line="240" w:lineRule="auto"/>
        <w:ind w:left="360" w:hanging="360"/>
        <w:rPr>
          <w:b/>
          <w:sz w:val="48"/>
          <w:szCs w:val="48"/>
        </w:rPr>
      </w:pPr>
      <w:bookmarkStart w:id="11" w:name="_heading=h.44sinio" w:colFirst="0" w:colLast="0"/>
      <w:bookmarkEnd w:id="11"/>
      <w:r>
        <w:br w:type="page"/>
      </w:r>
      <w:r>
        <w:rPr>
          <w:b/>
          <w:sz w:val="28"/>
          <w:szCs w:val="28"/>
        </w:rPr>
        <w:t>4.</w:t>
      </w:r>
      <w:r>
        <w:rPr>
          <w:b/>
          <w:sz w:val="48"/>
          <w:szCs w:val="48"/>
        </w:rPr>
        <w:t xml:space="preserve"> </w:t>
      </w:r>
      <w:r>
        <w:rPr>
          <w:b/>
          <w:sz w:val="14"/>
          <w:szCs w:val="14"/>
        </w:rPr>
        <w:t xml:space="preserve">      </w:t>
      </w:r>
      <w:r>
        <w:rPr>
          <w:b/>
          <w:sz w:val="28"/>
          <w:szCs w:val="28"/>
        </w:rPr>
        <w:t>Hodnotenie oblastí kvality</w:t>
      </w:r>
      <w:r>
        <w:rPr>
          <w:b/>
          <w:sz w:val="48"/>
          <w:szCs w:val="48"/>
        </w:rPr>
        <w:t xml:space="preserve"> </w:t>
      </w:r>
    </w:p>
    <w:p w:rsidR="001559F5" w:rsidRDefault="006F4AA6">
      <w:pPr>
        <w:keepNext/>
        <w:spacing w:before="240" w:after="60" w:line="240" w:lineRule="auto"/>
        <w:rPr>
          <w:sz w:val="36"/>
          <w:szCs w:val="36"/>
        </w:rPr>
      </w:pPr>
      <w:bookmarkStart w:id="12" w:name="_heading=h.2jxsxqh" w:colFirst="0" w:colLast="0"/>
      <w:bookmarkEnd w:id="12"/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.1</w:t>
      </w:r>
      <w:r>
        <w:rPr>
          <w:b/>
          <w:sz w:val="36"/>
          <w:szCs w:val="36"/>
        </w:rPr>
        <w:t xml:space="preserve"> </w:t>
      </w:r>
      <w:r>
        <w:rPr>
          <w:b/>
          <w:sz w:val="14"/>
          <w:szCs w:val="14"/>
        </w:rPr>
        <w:t xml:space="preserve">          </w:t>
      </w:r>
      <w:r>
        <w:rPr>
          <w:b/>
          <w:sz w:val="24"/>
          <w:szCs w:val="24"/>
        </w:rPr>
        <w:t xml:space="preserve">Oblasť kvality č. </w:t>
      </w:r>
      <w:r>
        <w:rPr>
          <w:sz w:val="24"/>
          <w:szCs w:val="24"/>
        </w:rPr>
        <w:t xml:space="preserve"> (doplňte)</w:t>
      </w:r>
    </w:p>
    <w:p w:rsidR="001559F5" w:rsidRDefault="006F4AA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Kritérium č.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Silné s</w:t>
      </w:r>
      <w:r>
        <w:rPr>
          <w:sz w:val="24"/>
          <w:szCs w:val="24"/>
        </w:rPr>
        <w:t xml:space="preserve">tránky a oblasti zlepšenia podľa kritéria 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0" w:color="000000"/>
          <w:right w:val="single" w:sz="6" w:space="4" w:color="000000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59F5" w:rsidRDefault="001559F5">
      <w:pPr>
        <w:spacing w:before="120" w:after="0" w:line="240" w:lineRule="auto"/>
        <w:jc w:val="both"/>
        <w:rPr>
          <w:b/>
          <w:sz w:val="24"/>
          <w:szCs w:val="24"/>
          <w:u w:val="single"/>
        </w:rPr>
      </w:pPr>
    </w:p>
    <w:p w:rsidR="001559F5" w:rsidRDefault="006F4AA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Kritérium č.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Silné stránky a oblasti zlepšenia podľa kritéria </w:t>
      </w:r>
    </w:p>
    <w:p w:rsidR="001559F5" w:rsidRDefault="001559F5">
      <w:pPr>
        <w:pBdr>
          <w:top w:val="single" w:sz="6" w:space="1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0"/>
        <w:jc w:val="both"/>
        <w:rPr>
          <w:color w:val="000000"/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1559F5" w:rsidRDefault="006F4AA6">
      <w:pPr>
        <w:spacing w:before="120"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Celkové hodnotenie oblasti kvality č.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(posúdenie na základe kľúčových dôkazov získaných na úrovni kritérií a ukazovateľov)</w:t>
      </w:r>
    </w:p>
    <w:p w:rsidR="001559F5" w:rsidRDefault="001559F5">
      <w:pPr>
        <w:pBdr>
          <w:top w:val="single" w:sz="6" w:space="11" w:color="000000"/>
          <w:left w:val="single" w:sz="6" w:space="4" w:color="000000"/>
          <w:bottom w:val="single" w:sz="6" w:space="0" w:color="000000"/>
          <w:right w:val="single" w:sz="6" w:space="4" w:color="000000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1559F5" w:rsidRDefault="001559F5">
      <w:pPr>
        <w:keepNext/>
        <w:spacing w:before="240" w:after="60" w:line="240" w:lineRule="auto"/>
        <w:ind w:left="578" w:hanging="578"/>
        <w:rPr>
          <w:b/>
          <w:sz w:val="24"/>
          <w:szCs w:val="24"/>
        </w:rPr>
      </w:pPr>
      <w:bookmarkStart w:id="13" w:name="_heading=h.3j2qqm3" w:colFirst="0" w:colLast="0"/>
      <w:bookmarkEnd w:id="13"/>
    </w:p>
    <w:p w:rsidR="001559F5" w:rsidRDefault="006F4AA6">
      <w:pPr>
        <w:keepNext/>
        <w:spacing w:before="240" w:after="60" w:line="240" w:lineRule="auto"/>
        <w:ind w:left="578" w:hanging="578"/>
        <w:rPr>
          <w:sz w:val="24"/>
          <w:szCs w:val="24"/>
        </w:rPr>
      </w:pPr>
      <w:bookmarkStart w:id="14" w:name="_heading=h.1y810tw" w:colFirst="0" w:colLast="0"/>
      <w:bookmarkEnd w:id="14"/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.2           Oblasť kvality č.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 </w:t>
      </w:r>
    </w:p>
    <w:p w:rsidR="001559F5" w:rsidRDefault="006F4AA6">
      <w:pPr>
        <w:keepNext/>
        <w:spacing w:before="24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Kritérium č.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Silné stránky a oblasti zlepšenia podľa kritéria</w:t>
      </w:r>
    </w:p>
    <w:p w:rsidR="001559F5" w:rsidRDefault="006F4AA6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after="0"/>
        <w:ind w:firstLine="360"/>
        <w:jc w:val="both"/>
        <w:rPr>
          <w:sz w:val="26"/>
          <w:szCs w:val="26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1559F5" w:rsidRDefault="006F4AA6">
      <w:pPr>
        <w:keepNext/>
        <w:spacing w:before="24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Kritérium č.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</w:p>
    <w:p w:rsidR="001559F5" w:rsidRDefault="006F4AA6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Silné stránky a oblasti zlepšenia podľa kritéria</w:t>
      </w:r>
    </w:p>
    <w:p w:rsidR="001559F5" w:rsidRDefault="001559F5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1559F5" w:rsidRDefault="001559F5">
      <w:pPr>
        <w:keepNext/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1559F5" w:rsidRDefault="006F4AA6">
      <w:pPr>
        <w:keepNext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Celkové hodnotenie oblasti kvality č. </w:t>
      </w:r>
      <w:r>
        <w:rPr>
          <w:sz w:val="24"/>
          <w:szCs w:val="24"/>
        </w:rPr>
        <w:t>(doplňte)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1559F5" w:rsidRDefault="006F4AA6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(posúdenie na základe kľúčových dôkazov získaných na úrovni kritérií a ukazovateľov)</w:t>
      </w:r>
    </w:p>
    <w:p w:rsidR="001559F5" w:rsidRDefault="001559F5">
      <w:pPr>
        <w:pBdr>
          <w:top w:val="single" w:sz="6" w:space="11" w:color="000000"/>
          <w:left w:val="single" w:sz="6" w:space="4" w:color="000000"/>
          <w:bottom w:val="single" w:sz="6" w:space="9" w:color="000000"/>
          <w:right w:val="single" w:sz="6" w:space="4" w:color="000000"/>
        </w:pBdr>
        <w:spacing w:after="0"/>
        <w:jc w:val="both"/>
        <w:rPr>
          <w:sz w:val="24"/>
          <w:szCs w:val="24"/>
        </w:rPr>
      </w:pPr>
    </w:p>
    <w:p w:rsidR="001559F5" w:rsidRDefault="001559F5">
      <w:pPr>
        <w:keepNext/>
        <w:spacing w:before="240" w:after="60" w:line="240" w:lineRule="auto"/>
        <w:ind w:left="576" w:hanging="576"/>
        <w:rPr>
          <w:b/>
          <w:sz w:val="24"/>
          <w:szCs w:val="24"/>
        </w:rPr>
      </w:pPr>
      <w:bookmarkStart w:id="15" w:name="_heading=h.1ci93xb" w:colFirst="0" w:colLast="0"/>
      <w:bookmarkEnd w:id="15"/>
    </w:p>
    <w:p w:rsidR="001559F5" w:rsidRDefault="006F4AA6">
      <w:pPr>
        <w:keepNext/>
        <w:spacing w:before="360" w:after="120" w:line="240" w:lineRule="auto"/>
        <w:ind w:left="360" w:hanging="360"/>
        <w:rPr>
          <w:b/>
          <w:sz w:val="28"/>
          <w:szCs w:val="28"/>
        </w:rPr>
      </w:pPr>
      <w:r>
        <w:br w:type="page"/>
      </w:r>
    </w:p>
    <w:p w:rsidR="001559F5" w:rsidRPr="00547CBF" w:rsidRDefault="00B23E39" w:rsidP="00B23E39">
      <w:pPr>
        <w:keepNext/>
        <w:spacing w:before="36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6F4AA6">
        <w:rPr>
          <w:b/>
          <w:sz w:val="28"/>
          <w:szCs w:val="28"/>
        </w:rPr>
        <w:t xml:space="preserve">Záver  </w:t>
      </w:r>
    </w:p>
    <w:p w:rsidR="001559F5" w:rsidRDefault="00547CBF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z w:val="24"/>
          <w:szCs w:val="24"/>
        </w:rPr>
        <w:tab/>
      </w:r>
      <w:r w:rsidR="006F4AA6">
        <w:rPr>
          <w:b/>
          <w:sz w:val="24"/>
          <w:szCs w:val="24"/>
        </w:rPr>
        <w:t xml:space="preserve">Oblasti zlepšenia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CBF" w:rsidTr="00547CBF">
        <w:tc>
          <w:tcPr>
            <w:tcW w:w="9062" w:type="dxa"/>
          </w:tcPr>
          <w:p w:rsidR="00547CBF" w:rsidRDefault="00547CB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Zhrnutie</w:t>
            </w:r>
          </w:p>
          <w:p w:rsidR="00547CBF" w:rsidRPr="00547CBF" w:rsidRDefault="00547CBF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547CBF" w:rsidRPr="00547CBF" w:rsidRDefault="00547CBF">
      <w:pPr>
        <w:spacing w:before="120" w:after="0" w:line="240" w:lineRule="auto"/>
        <w:jc w:val="both"/>
        <w:rPr>
          <w:b/>
          <w:sz w:val="24"/>
          <w:szCs w:val="24"/>
        </w:rPr>
      </w:pPr>
      <w:r w:rsidRPr="00547CBF">
        <w:rPr>
          <w:b/>
          <w:sz w:val="24"/>
          <w:szCs w:val="24"/>
        </w:rPr>
        <w:t xml:space="preserve">5.2 </w:t>
      </w:r>
      <w:r>
        <w:rPr>
          <w:b/>
          <w:sz w:val="24"/>
          <w:szCs w:val="24"/>
        </w:rPr>
        <w:tab/>
      </w:r>
      <w:r w:rsidRPr="00547CBF">
        <w:rPr>
          <w:b/>
          <w:sz w:val="24"/>
          <w:szCs w:val="24"/>
        </w:rPr>
        <w:t>Odpovede na otázky pre hodnotiteľov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CBF" w:rsidTr="00547CBF">
        <w:tc>
          <w:tcPr>
            <w:tcW w:w="9062" w:type="dxa"/>
          </w:tcPr>
          <w:p w:rsidR="00547CBF" w:rsidRDefault="00547CBF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1559F5">
      <w:pPr>
        <w:spacing w:before="120" w:after="0" w:line="240" w:lineRule="auto"/>
        <w:jc w:val="both"/>
        <w:rPr>
          <w:sz w:val="24"/>
          <w:szCs w:val="24"/>
        </w:rPr>
      </w:pPr>
    </w:p>
    <w:p w:rsidR="001559F5" w:rsidRDefault="006F4AA6">
      <w:pPr>
        <w:rPr>
          <w:b/>
          <w:sz w:val="24"/>
          <w:szCs w:val="24"/>
        </w:rPr>
      </w:pPr>
      <w:bookmarkStart w:id="16" w:name="_heading=h.3whwml4" w:colFirst="0" w:colLast="0"/>
      <w:bookmarkEnd w:id="16"/>
      <w:r>
        <w:br w:type="page"/>
      </w:r>
      <w:r w:rsidR="00547CB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      Príloha </w:t>
      </w:r>
    </w:p>
    <w:p w:rsidR="001559F5" w:rsidRDefault="00547CBF">
      <w:pPr>
        <w:keepNext/>
        <w:spacing w:after="0"/>
        <w:ind w:left="578" w:hanging="578"/>
        <w:rPr>
          <w:b/>
          <w:sz w:val="24"/>
          <w:szCs w:val="24"/>
        </w:rPr>
      </w:pPr>
      <w:bookmarkStart w:id="17" w:name="_heading=h.2bn6wsx" w:colFirst="0" w:colLast="0"/>
      <w:bookmarkEnd w:id="17"/>
      <w:r>
        <w:rPr>
          <w:b/>
          <w:sz w:val="24"/>
          <w:szCs w:val="24"/>
        </w:rPr>
        <w:t>6</w:t>
      </w:r>
      <w:r w:rsidR="006F4AA6">
        <w:rPr>
          <w:b/>
          <w:sz w:val="24"/>
          <w:szCs w:val="24"/>
        </w:rPr>
        <w:t>.1</w:t>
      </w:r>
      <w:r w:rsidR="006F4AA6">
        <w:rPr>
          <w:b/>
          <w:sz w:val="24"/>
          <w:szCs w:val="24"/>
        </w:rPr>
        <w:tab/>
        <w:t>Program hodnotiacej návštevy</w:t>
      </w:r>
    </w:p>
    <w:p w:rsidR="001559F5" w:rsidRDefault="006F4AA6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hanging="2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559F5" w:rsidRDefault="001559F5">
      <w:pPr>
        <w:pStyle w:val="Nzov"/>
        <w:spacing w:before="0"/>
        <w:rPr>
          <w:rFonts w:ascii="Calibri" w:eastAsia="Calibri" w:hAnsi="Calibri" w:cs="Calibri"/>
        </w:rPr>
      </w:pPr>
    </w:p>
    <w:p w:rsidR="001559F5" w:rsidRDefault="001559F5">
      <w:pPr>
        <w:keepNext/>
        <w:spacing w:before="240" w:after="60" w:line="240" w:lineRule="auto"/>
        <w:ind w:left="578" w:hanging="578"/>
        <w:rPr>
          <w:sz w:val="24"/>
          <w:szCs w:val="24"/>
        </w:rPr>
      </w:pPr>
    </w:p>
    <w:sectPr w:rsidR="001559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2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A6" w:rsidRDefault="006F4AA6">
      <w:pPr>
        <w:spacing w:after="0" w:line="240" w:lineRule="auto"/>
      </w:pPr>
      <w:r>
        <w:separator/>
      </w:r>
    </w:p>
  </w:endnote>
  <w:endnote w:type="continuationSeparator" w:id="0">
    <w:p w:rsidR="006F4AA6" w:rsidRDefault="006F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Officina Sans Boo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155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6F4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547CB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23E39">
      <w:rPr>
        <w:rFonts w:ascii="Arial" w:eastAsia="Arial" w:hAnsi="Arial" w:cs="Arial"/>
        <w:noProof/>
        <w:color w:val="000000"/>
        <w:sz w:val="20"/>
        <w:szCs w:val="20"/>
      </w:rPr>
      <w:t>9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1559F5" w:rsidRDefault="006F4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155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A6" w:rsidRDefault="006F4AA6">
      <w:pPr>
        <w:spacing w:after="0" w:line="240" w:lineRule="auto"/>
      </w:pPr>
      <w:r>
        <w:separator/>
      </w:r>
    </w:p>
  </w:footnote>
  <w:footnote w:type="continuationSeparator" w:id="0">
    <w:p w:rsidR="006F4AA6" w:rsidRDefault="006F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155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6F4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Správa zo vzájomného hodnotenia 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F5" w:rsidRDefault="00155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7AE6"/>
    <w:multiLevelType w:val="multilevel"/>
    <w:tmpl w:val="2B4A370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06BA"/>
    <w:multiLevelType w:val="multilevel"/>
    <w:tmpl w:val="832E1324"/>
    <w:lvl w:ilvl="0">
      <w:start w:val="3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55432A"/>
    <w:multiLevelType w:val="multilevel"/>
    <w:tmpl w:val="B44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100F10"/>
    <w:multiLevelType w:val="hybridMultilevel"/>
    <w:tmpl w:val="5C4AFAD2"/>
    <w:lvl w:ilvl="0" w:tplc="1836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F5"/>
    <w:rsid w:val="001559F5"/>
    <w:rsid w:val="00547CBF"/>
    <w:rsid w:val="006F4AA6"/>
    <w:rsid w:val="00B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539B"/>
  <w15:docId w15:val="{B5599A35-3E5D-4330-80F3-6F6D7717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70F"/>
  </w:style>
  <w:style w:type="paragraph" w:styleId="Nadpis1">
    <w:name w:val="heading 1"/>
    <w:basedOn w:val="Normlny"/>
    <w:link w:val="Nadpis1Char"/>
    <w:uiPriority w:val="9"/>
    <w:qFormat/>
    <w:rsid w:val="00F5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F54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link w:val="Nadpis4Char"/>
    <w:uiPriority w:val="9"/>
    <w:qFormat/>
    <w:rsid w:val="00F54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rsid w:val="005A0C15"/>
    <w:pPr>
      <w:keepNext/>
      <w:numPr>
        <w:ilvl w:val="4"/>
        <w:numId w:val="3"/>
      </w:numPr>
      <w:suppressAutoHyphens/>
      <w:spacing w:after="0" w:line="1" w:lineRule="atLeast"/>
      <w:ind w:left="0" w:firstLine="0"/>
      <w:jc w:val="both"/>
      <w:textDirection w:val="btLr"/>
      <w:textAlignment w:val="top"/>
      <w:outlineLvl w:val="4"/>
    </w:pPr>
    <w:rPr>
      <w:rFonts w:ascii="Arial" w:eastAsia="Times New Roman" w:hAnsi="Arial" w:cs="Times New Roman"/>
      <w:snapToGrid w:val="0"/>
      <w:color w:val="000000"/>
      <w:position w:val="-1"/>
      <w:sz w:val="20"/>
      <w:szCs w:val="20"/>
      <w:lang w:eastAsia="de-DE"/>
    </w:rPr>
  </w:style>
  <w:style w:type="paragraph" w:styleId="Nadpis6">
    <w:name w:val="heading 6"/>
    <w:basedOn w:val="Normlny"/>
    <w:next w:val="Normlny"/>
    <w:link w:val="Nadpis6Char"/>
    <w:rsid w:val="005A0C15"/>
    <w:pPr>
      <w:keepNext/>
      <w:numPr>
        <w:ilvl w:val="5"/>
        <w:numId w:val="3"/>
      </w:numPr>
      <w:suppressAutoHyphens/>
      <w:spacing w:after="0" w:line="1" w:lineRule="atLeast"/>
      <w:ind w:left="0" w:firstLine="0"/>
      <w:jc w:val="both"/>
      <w:textDirection w:val="btLr"/>
      <w:textAlignment w:val="top"/>
      <w:outlineLvl w:val="5"/>
    </w:pPr>
    <w:rPr>
      <w:rFonts w:ascii="Arial" w:eastAsia="Times New Roman" w:hAnsi="Arial" w:cs="Times New Roman"/>
      <w:position w:val="-1"/>
      <w:sz w:val="18"/>
      <w:szCs w:val="20"/>
      <w:lang w:eastAsia="de-DE"/>
    </w:rPr>
  </w:style>
  <w:style w:type="paragraph" w:styleId="Nadpis7">
    <w:name w:val="heading 7"/>
    <w:basedOn w:val="Normlny"/>
    <w:next w:val="Normlny"/>
    <w:link w:val="Nadpis7Char"/>
    <w:rsid w:val="005A0C15"/>
    <w:pPr>
      <w:keepNext/>
      <w:numPr>
        <w:ilvl w:val="6"/>
        <w:numId w:val="3"/>
      </w:numPr>
      <w:suppressAutoHyphens/>
      <w:spacing w:before="40" w:after="40" w:line="1" w:lineRule="atLeast"/>
      <w:ind w:left="0" w:firstLine="0"/>
      <w:jc w:val="center"/>
      <w:textDirection w:val="btLr"/>
      <w:textAlignment w:val="top"/>
      <w:outlineLvl w:val="6"/>
    </w:pPr>
    <w:rPr>
      <w:rFonts w:ascii="Arial" w:eastAsia="Times New Roman" w:hAnsi="Arial" w:cs="Times New Roman"/>
      <w:position w:val="-1"/>
      <w:szCs w:val="20"/>
      <w:lang w:eastAsia="de-DE"/>
    </w:rPr>
  </w:style>
  <w:style w:type="paragraph" w:styleId="Nadpis8">
    <w:name w:val="heading 8"/>
    <w:basedOn w:val="Normlny"/>
    <w:next w:val="Normlny"/>
    <w:link w:val="Nadpis8Char"/>
    <w:rsid w:val="005A0C15"/>
    <w:pPr>
      <w:keepNext/>
      <w:numPr>
        <w:ilvl w:val="7"/>
        <w:numId w:val="3"/>
      </w:numPr>
      <w:suppressAutoHyphens/>
      <w:spacing w:before="40" w:after="40" w:line="1" w:lineRule="atLeast"/>
      <w:ind w:left="0" w:firstLine="0"/>
      <w:jc w:val="both"/>
      <w:textDirection w:val="btLr"/>
      <w:textAlignment w:val="top"/>
      <w:outlineLvl w:val="7"/>
    </w:pPr>
    <w:rPr>
      <w:rFonts w:ascii="Arial" w:eastAsia="Times New Roman" w:hAnsi="Arial" w:cs="Times New Roman"/>
      <w:position w:val="-1"/>
      <w:szCs w:val="20"/>
      <w:lang w:eastAsia="de-DE"/>
    </w:rPr>
  </w:style>
  <w:style w:type="paragraph" w:styleId="Nadpis9">
    <w:name w:val="heading 9"/>
    <w:basedOn w:val="Normlny"/>
    <w:next w:val="Normlny"/>
    <w:link w:val="Nadpis9Char"/>
    <w:rsid w:val="005A0C15"/>
    <w:pPr>
      <w:keepNext/>
      <w:numPr>
        <w:ilvl w:val="8"/>
        <w:numId w:val="3"/>
      </w:numPr>
      <w:suppressAutoHyphens/>
      <w:spacing w:after="0" w:line="1" w:lineRule="atLeast"/>
      <w:ind w:left="0" w:firstLine="0"/>
      <w:jc w:val="right"/>
      <w:textDirection w:val="btLr"/>
      <w:textAlignment w:val="top"/>
      <w:outlineLvl w:val="8"/>
    </w:pPr>
    <w:rPr>
      <w:rFonts w:ascii="Arial" w:eastAsia="Times New Roman" w:hAnsi="Arial" w:cs="Times New Roman"/>
      <w:position w:val="-1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Podtitul"/>
    <w:link w:val="NzovChar"/>
    <w:qFormat/>
    <w:rsid w:val="00D85D08"/>
    <w:p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F547C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547C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547C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numbering" w:customStyle="1" w:styleId="NoList1">
    <w:name w:val="No List1"/>
    <w:next w:val="Bezzoznamu"/>
    <w:uiPriority w:val="99"/>
    <w:semiHidden/>
    <w:unhideWhenUsed/>
    <w:rsid w:val="00F547CB"/>
  </w:style>
  <w:style w:type="paragraph" w:styleId="Normlnywebov">
    <w:name w:val="Normal (Web)"/>
    <w:basedOn w:val="Normlny"/>
    <w:uiPriority w:val="99"/>
    <w:semiHidden/>
    <w:unhideWhenUsed/>
    <w:rsid w:val="00F5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Predvolenpsmoodseku"/>
    <w:rsid w:val="00F547CB"/>
  </w:style>
  <w:style w:type="character" w:styleId="Hypertextovprepojenie">
    <w:name w:val="Hyperlink"/>
    <w:basedOn w:val="Predvolenpsmoodseku"/>
    <w:uiPriority w:val="99"/>
    <w:unhideWhenUsed/>
    <w:rsid w:val="00F547C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47CB"/>
    <w:rPr>
      <w:color w:val="800080"/>
      <w:u w:val="single"/>
    </w:rPr>
  </w:style>
  <w:style w:type="character" w:customStyle="1" w:styleId="shorttext">
    <w:name w:val="short_text"/>
    <w:basedOn w:val="Predvolenpsmoodseku"/>
    <w:rsid w:val="00061669"/>
  </w:style>
  <w:style w:type="paragraph" w:styleId="Hlavikaobsahu">
    <w:name w:val="TOC Heading"/>
    <w:basedOn w:val="Nadpis1"/>
    <w:next w:val="Normlny"/>
    <w:uiPriority w:val="39"/>
    <w:unhideWhenUsed/>
    <w:qFormat/>
    <w:rsid w:val="00546BA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46BA9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546BA9"/>
    <w:pPr>
      <w:spacing w:after="100"/>
      <w:ind w:left="220"/>
    </w:pPr>
  </w:style>
  <w:style w:type="paragraph" w:styleId="Hlavika">
    <w:name w:val="header"/>
    <w:basedOn w:val="Normlny"/>
    <w:link w:val="HlavikaChar"/>
    <w:uiPriority w:val="99"/>
    <w:unhideWhenUsed/>
    <w:rsid w:val="006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45E0"/>
  </w:style>
  <w:style w:type="paragraph" w:styleId="Pta">
    <w:name w:val="footer"/>
    <w:basedOn w:val="Normlny"/>
    <w:link w:val="PtaChar"/>
    <w:uiPriority w:val="99"/>
    <w:unhideWhenUsed/>
    <w:rsid w:val="006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45E0"/>
  </w:style>
  <w:style w:type="table" w:styleId="Mriekatabuky">
    <w:name w:val="Table Grid"/>
    <w:basedOn w:val="Normlnatabuka"/>
    <w:uiPriority w:val="39"/>
    <w:rsid w:val="00BD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D4132"/>
    <w:pPr>
      <w:ind w:left="720"/>
      <w:contextualSpacing/>
    </w:pPr>
  </w:style>
  <w:style w:type="character" w:customStyle="1" w:styleId="NzovChar">
    <w:name w:val="Názov Char"/>
    <w:basedOn w:val="Predvolenpsmoodseku"/>
    <w:link w:val="Nzov"/>
    <w:rsid w:val="00D85D08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character" w:customStyle="1" w:styleId="Textkrper1Char">
    <w:name w:val="Textkörper 1 Char"/>
    <w:link w:val="Textkrper1"/>
    <w:rsid w:val="00D85D08"/>
    <w:rPr>
      <w:rFonts w:ascii="ITC Officina Sans Book" w:hAnsi="ITC Officina Sans Book"/>
      <w:lang w:val="en-GB" w:eastAsia="de-DE"/>
    </w:rPr>
  </w:style>
  <w:style w:type="paragraph" w:customStyle="1" w:styleId="Textkrper1">
    <w:name w:val="Textkörper 1"/>
    <w:basedOn w:val="Normlny"/>
    <w:link w:val="Textkrper1Char"/>
    <w:rsid w:val="00D85D08"/>
    <w:pPr>
      <w:spacing w:before="120" w:after="0" w:line="240" w:lineRule="auto"/>
      <w:jc w:val="both"/>
    </w:pPr>
    <w:rPr>
      <w:rFonts w:ascii="ITC Officina Sans Book" w:hAnsi="ITC Officina Sans Book"/>
      <w:lang w:val="en-GB" w:eastAsia="de-DE"/>
    </w:rPr>
  </w:style>
  <w:style w:type="paragraph" w:styleId="Podtitul">
    <w:name w:val="Subtitle"/>
    <w:basedOn w:val="Normlny"/>
    <w:next w:val="Normlny"/>
    <w:link w:val="PodtitulChar"/>
    <w:rPr>
      <w:color w:val="5A5A5A"/>
    </w:rPr>
  </w:style>
  <w:style w:type="character" w:customStyle="1" w:styleId="PodtitulChar">
    <w:name w:val="Podtitul Char"/>
    <w:basedOn w:val="Predvolenpsmoodseku"/>
    <w:link w:val="Podtitul"/>
    <w:uiPriority w:val="11"/>
    <w:rsid w:val="00D85D08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BC72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72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72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72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722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22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E3039F"/>
    <w:pPr>
      <w:spacing w:after="0" w:line="240" w:lineRule="auto"/>
    </w:pPr>
  </w:style>
  <w:style w:type="character" w:customStyle="1" w:styleId="Nadpis5Char">
    <w:name w:val="Nadpis 5 Char"/>
    <w:basedOn w:val="Predvolenpsmoodseku"/>
    <w:link w:val="Nadpis5"/>
    <w:rsid w:val="005A0C15"/>
    <w:rPr>
      <w:rFonts w:ascii="Arial" w:eastAsia="Times New Roman" w:hAnsi="Arial" w:cs="Times New Roman"/>
      <w:snapToGrid w:val="0"/>
      <w:color w:val="000000"/>
      <w:position w:val="-1"/>
      <w:sz w:val="20"/>
      <w:szCs w:val="20"/>
      <w:lang w:eastAsia="de-DE"/>
    </w:rPr>
  </w:style>
  <w:style w:type="character" w:customStyle="1" w:styleId="Nadpis6Char">
    <w:name w:val="Nadpis 6 Char"/>
    <w:basedOn w:val="Predvolenpsmoodseku"/>
    <w:link w:val="Nadpis6"/>
    <w:rsid w:val="005A0C15"/>
    <w:rPr>
      <w:rFonts w:ascii="Arial" w:eastAsia="Times New Roman" w:hAnsi="Arial" w:cs="Times New Roman"/>
      <w:position w:val="-1"/>
      <w:sz w:val="18"/>
      <w:szCs w:val="20"/>
      <w:lang w:eastAsia="de-DE"/>
    </w:rPr>
  </w:style>
  <w:style w:type="character" w:customStyle="1" w:styleId="Nadpis7Char">
    <w:name w:val="Nadpis 7 Char"/>
    <w:basedOn w:val="Predvolenpsmoodseku"/>
    <w:link w:val="Nadpis7"/>
    <w:rsid w:val="005A0C15"/>
    <w:rPr>
      <w:rFonts w:ascii="Arial" w:eastAsia="Times New Roman" w:hAnsi="Arial" w:cs="Times New Roman"/>
      <w:position w:val="-1"/>
      <w:szCs w:val="20"/>
      <w:lang w:eastAsia="de-DE"/>
    </w:rPr>
  </w:style>
  <w:style w:type="character" w:customStyle="1" w:styleId="Nadpis8Char">
    <w:name w:val="Nadpis 8 Char"/>
    <w:basedOn w:val="Predvolenpsmoodseku"/>
    <w:link w:val="Nadpis8"/>
    <w:rsid w:val="005A0C15"/>
    <w:rPr>
      <w:rFonts w:ascii="Arial" w:eastAsia="Times New Roman" w:hAnsi="Arial" w:cs="Times New Roman"/>
      <w:position w:val="-1"/>
      <w:szCs w:val="20"/>
      <w:lang w:eastAsia="de-DE"/>
    </w:rPr>
  </w:style>
  <w:style w:type="character" w:customStyle="1" w:styleId="Nadpis9Char">
    <w:name w:val="Nadpis 9 Char"/>
    <w:basedOn w:val="Predvolenpsmoodseku"/>
    <w:link w:val="Nadpis9"/>
    <w:rsid w:val="005A0C15"/>
    <w:rPr>
      <w:rFonts w:ascii="Arial" w:eastAsia="Times New Roman" w:hAnsi="Arial" w:cs="Times New Roman"/>
      <w:position w:val="-1"/>
      <w:szCs w:val="20"/>
      <w:lang w:eastAsia="de-D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74445F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067C0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AE42D9"/>
    <w:rPr>
      <w:b/>
      <w:bCs/>
    </w:rPr>
  </w:style>
  <w:style w:type="table" w:customStyle="1" w:styleId="7">
    <w:name w:val="7"/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Normlnatabuk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Normlnatabuk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Normlnatabuk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Normlnatabuk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GQ3DVpA8LRRYZyxPAfRydX5KA==">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Jana Čuvalová</cp:lastModifiedBy>
  <cp:revision>2</cp:revision>
  <dcterms:created xsi:type="dcterms:W3CDTF">2024-06-11T08:39:00Z</dcterms:created>
  <dcterms:modified xsi:type="dcterms:W3CDTF">2024-06-11T08:39:00Z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8bca1714c357547fb6a493d1440611f7d57719f2406da0a698b34200589ded7d</vt:lpwstr>
  </property>
</Properties>
</file>